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0CC" w:rsidRPr="002C1A82" w:rsidRDefault="009C20CC" w:rsidP="009C20CC">
      <w:pPr>
        <w:autoSpaceDE w:val="0"/>
        <w:autoSpaceDN w:val="0"/>
        <w:adjustRightInd w:val="0"/>
        <w:jc w:val="both"/>
        <w:rPr>
          <w:rFonts w:ascii="Times New Roman" w:hAnsi="Times New Roman" w:cs="Times New Roman"/>
          <w:b/>
          <w:sz w:val="19"/>
          <w:szCs w:val="19"/>
        </w:rPr>
      </w:pPr>
      <w:r w:rsidRPr="002C1A82">
        <w:rPr>
          <w:rFonts w:ascii="Times New Roman" w:hAnsi="Times New Roman" w:cs="Times New Roman"/>
          <w:b/>
          <w:sz w:val="19"/>
          <w:szCs w:val="19"/>
        </w:rPr>
        <w:t xml:space="preserve">§ 34-9-10. </w:t>
      </w:r>
      <w:proofErr w:type="gramStart"/>
      <w:r w:rsidRPr="002C1A82">
        <w:rPr>
          <w:rFonts w:ascii="Times New Roman" w:hAnsi="Times New Roman" w:cs="Times New Roman"/>
          <w:b/>
          <w:sz w:val="19"/>
          <w:szCs w:val="19"/>
        </w:rPr>
        <w:t>Application; licensure by credentials; special purpose license.</w:t>
      </w:r>
      <w:proofErr w:type="gramEnd"/>
    </w:p>
    <w:p w:rsidR="009C20CC" w:rsidRDefault="009C20CC" w:rsidP="009C20CC">
      <w:pPr>
        <w:autoSpaceDE w:val="0"/>
        <w:autoSpaceDN w:val="0"/>
        <w:adjustRightInd w:val="0"/>
        <w:jc w:val="both"/>
        <w:rPr>
          <w:rFonts w:ascii="Times New Roman" w:hAnsi="Times New Roman" w:cs="Times New Roman"/>
          <w:sz w:val="19"/>
          <w:szCs w:val="19"/>
        </w:rPr>
      </w:pPr>
    </w:p>
    <w:p w:rsidR="009C20CC" w:rsidRPr="002C1A82" w:rsidRDefault="009C20CC" w:rsidP="009C20CC">
      <w:pPr>
        <w:autoSpaceDE w:val="0"/>
        <w:autoSpaceDN w:val="0"/>
        <w:adjustRightInd w:val="0"/>
        <w:jc w:val="both"/>
        <w:rPr>
          <w:rFonts w:ascii="Times New Roman" w:hAnsi="Times New Roman" w:cs="Times New Roman"/>
          <w:sz w:val="19"/>
          <w:szCs w:val="19"/>
        </w:rPr>
      </w:pPr>
      <w:r w:rsidRPr="002C1A82">
        <w:rPr>
          <w:rFonts w:ascii="Times New Roman" w:hAnsi="Times New Roman" w:cs="Times New Roman"/>
          <w:sz w:val="19"/>
          <w:szCs w:val="19"/>
        </w:rPr>
        <w:t>(a) Every person who desires to practice dentistry within the State of Alabama shall file an application prescribed by the board. Notwithstanding the method of obtaining licensure or any particular requirement set forth herein, every person as a prerequisite to licensure shall be at least 19 years of age, of good moral character, a citizen of the United States or, if not a citizen of the United States, a person who is legally present in the United States with appropriate documentation from the federal government, and a graduate of a dental school or college accredited by the American Dental Association Commission on Dental Accreditation and approved by the board and shall satisfy any other requirement set forth in any rule adopted by the board.</w:t>
      </w:r>
    </w:p>
    <w:p w:rsidR="009C20CC" w:rsidRDefault="009C20CC" w:rsidP="009C20CC">
      <w:pPr>
        <w:autoSpaceDE w:val="0"/>
        <w:autoSpaceDN w:val="0"/>
        <w:adjustRightInd w:val="0"/>
        <w:jc w:val="both"/>
        <w:rPr>
          <w:rFonts w:ascii="Times New Roman" w:hAnsi="Times New Roman" w:cs="Times New Roman"/>
          <w:sz w:val="19"/>
          <w:szCs w:val="19"/>
        </w:rPr>
      </w:pPr>
    </w:p>
    <w:p w:rsidR="009C20CC" w:rsidRPr="002C1A82" w:rsidRDefault="009C20CC" w:rsidP="009C20CC">
      <w:pPr>
        <w:autoSpaceDE w:val="0"/>
        <w:autoSpaceDN w:val="0"/>
        <w:adjustRightInd w:val="0"/>
        <w:jc w:val="both"/>
        <w:rPr>
          <w:rFonts w:ascii="Times New Roman" w:hAnsi="Times New Roman" w:cs="Times New Roman"/>
          <w:sz w:val="19"/>
          <w:szCs w:val="19"/>
        </w:rPr>
      </w:pPr>
      <w:r w:rsidRPr="002C1A82">
        <w:rPr>
          <w:rFonts w:ascii="Times New Roman" w:hAnsi="Times New Roman" w:cs="Times New Roman"/>
          <w:sz w:val="19"/>
          <w:szCs w:val="19"/>
        </w:rPr>
        <w:t>(b) Licensure by examination shall be applicable to the following categories:</w:t>
      </w:r>
    </w:p>
    <w:p w:rsidR="009C20CC" w:rsidRDefault="009C20CC" w:rsidP="009C20CC">
      <w:pPr>
        <w:autoSpaceDE w:val="0"/>
        <w:autoSpaceDN w:val="0"/>
        <w:adjustRightInd w:val="0"/>
        <w:jc w:val="both"/>
        <w:rPr>
          <w:rFonts w:ascii="Times New Roman" w:hAnsi="Times New Roman" w:cs="Times New Roman"/>
          <w:sz w:val="19"/>
          <w:szCs w:val="19"/>
        </w:rPr>
      </w:pPr>
    </w:p>
    <w:p w:rsidR="009C20CC" w:rsidRPr="002C1A82" w:rsidRDefault="009C20CC" w:rsidP="009C20CC">
      <w:pPr>
        <w:autoSpaceDE w:val="0"/>
        <w:autoSpaceDN w:val="0"/>
        <w:adjustRightInd w:val="0"/>
        <w:ind w:left="720"/>
        <w:jc w:val="both"/>
        <w:rPr>
          <w:rFonts w:ascii="Times New Roman" w:hAnsi="Times New Roman" w:cs="Times New Roman"/>
          <w:sz w:val="19"/>
          <w:szCs w:val="19"/>
        </w:rPr>
      </w:pPr>
      <w:r w:rsidRPr="002C1A82">
        <w:rPr>
          <w:rFonts w:ascii="Times New Roman" w:hAnsi="Times New Roman" w:cs="Times New Roman"/>
          <w:sz w:val="19"/>
          <w:szCs w:val="19"/>
        </w:rPr>
        <w:t>(1) Those individuals who have never been licensed or taken an examination and whose application to take an examination administered or approved by the board is received by the board within 18 months of graduation from dental school or completion of an accredited or approved post-doctoral residency program.</w:t>
      </w:r>
    </w:p>
    <w:p w:rsidR="009C20CC" w:rsidRDefault="009C20CC" w:rsidP="009C20CC">
      <w:pPr>
        <w:autoSpaceDE w:val="0"/>
        <w:autoSpaceDN w:val="0"/>
        <w:adjustRightInd w:val="0"/>
        <w:ind w:left="720"/>
        <w:jc w:val="both"/>
        <w:rPr>
          <w:rFonts w:ascii="Times New Roman" w:hAnsi="Times New Roman" w:cs="Times New Roman"/>
          <w:sz w:val="19"/>
          <w:szCs w:val="19"/>
        </w:rPr>
      </w:pPr>
    </w:p>
    <w:p w:rsidR="009C20CC" w:rsidRPr="002C1A82" w:rsidRDefault="009C20CC" w:rsidP="009C20CC">
      <w:pPr>
        <w:autoSpaceDE w:val="0"/>
        <w:autoSpaceDN w:val="0"/>
        <w:adjustRightInd w:val="0"/>
        <w:ind w:left="720"/>
        <w:jc w:val="both"/>
        <w:rPr>
          <w:rFonts w:ascii="Times New Roman" w:hAnsi="Times New Roman" w:cs="Times New Roman"/>
          <w:sz w:val="19"/>
          <w:szCs w:val="19"/>
        </w:rPr>
      </w:pPr>
      <w:r w:rsidRPr="002C1A82">
        <w:rPr>
          <w:rFonts w:ascii="Times New Roman" w:hAnsi="Times New Roman" w:cs="Times New Roman"/>
          <w:sz w:val="19"/>
          <w:szCs w:val="19"/>
        </w:rPr>
        <w:t>(2) Those individuals who have successfully passed an examination approved but not administered by the board so long as an application for licensure is received by the board within five years of the date of notification of passing such examination. All applicants shall pay a fee which shall accompany the application.</w:t>
      </w:r>
    </w:p>
    <w:p w:rsidR="009C20CC" w:rsidRDefault="009C20CC" w:rsidP="009C20CC">
      <w:pPr>
        <w:autoSpaceDE w:val="0"/>
        <w:autoSpaceDN w:val="0"/>
        <w:adjustRightInd w:val="0"/>
        <w:jc w:val="both"/>
        <w:rPr>
          <w:rFonts w:ascii="Times New Roman" w:hAnsi="Times New Roman" w:cs="Times New Roman"/>
          <w:sz w:val="19"/>
          <w:szCs w:val="19"/>
        </w:rPr>
      </w:pPr>
    </w:p>
    <w:p w:rsidR="009C20CC" w:rsidRPr="002C1A82" w:rsidRDefault="009C20CC" w:rsidP="009C20CC">
      <w:pPr>
        <w:autoSpaceDE w:val="0"/>
        <w:autoSpaceDN w:val="0"/>
        <w:adjustRightInd w:val="0"/>
        <w:jc w:val="both"/>
        <w:rPr>
          <w:rFonts w:ascii="Times New Roman" w:hAnsi="Times New Roman" w:cs="Times New Roman"/>
          <w:sz w:val="19"/>
          <w:szCs w:val="19"/>
        </w:rPr>
      </w:pPr>
      <w:r w:rsidRPr="002C1A82">
        <w:rPr>
          <w:rFonts w:ascii="Times New Roman" w:hAnsi="Times New Roman" w:cs="Times New Roman"/>
          <w:sz w:val="19"/>
          <w:szCs w:val="19"/>
        </w:rPr>
        <w:t>(c) Any individual who possesses a current license in any state, who has passed an examination approved by the board and who has, since graduation from dental or dental hygiene school, practiced or participated in a clinical residency or practiced dentistry or dental hygiene in the Armed Forces or with the public health service shall be eligible for licensure if an application is received by the board within five years of the completion of the subject residency or Armed Forces or public health service commitment. All the above applicants shall pay a fee which shall accompany the application.</w:t>
      </w:r>
    </w:p>
    <w:p w:rsidR="009C20CC" w:rsidRDefault="009C20CC" w:rsidP="009C20CC">
      <w:pPr>
        <w:autoSpaceDE w:val="0"/>
        <w:autoSpaceDN w:val="0"/>
        <w:adjustRightInd w:val="0"/>
        <w:jc w:val="both"/>
        <w:rPr>
          <w:rFonts w:ascii="Times New Roman" w:hAnsi="Times New Roman" w:cs="Times New Roman"/>
          <w:sz w:val="19"/>
          <w:szCs w:val="19"/>
        </w:rPr>
      </w:pPr>
    </w:p>
    <w:p w:rsidR="009C20CC" w:rsidRPr="002C1A82" w:rsidRDefault="009C20CC" w:rsidP="009C20CC">
      <w:pPr>
        <w:autoSpaceDE w:val="0"/>
        <w:autoSpaceDN w:val="0"/>
        <w:adjustRightInd w:val="0"/>
        <w:jc w:val="both"/>
        <w:rPr>
          <w:rFonts w:ascii="Times New Roman" w:hAnsi="Times New Roman" w:cs="Times New Roman"/>
          <w:sz w:val="19"/>
          <w:szCs w:val="19"/>
        </w:rPr>
      </w:pPr>
      <w:r w:rsidRPr="002C1A82">
        <w:rPr>
          <w:rFonts w:ascii="Times New Roman" w:hAnsi="Times New Roman" w:cs="Times New Roman"/>
          <w:sz w:val="19"/>
          <w:szCs w:val="19"/>
        </w:rPr>
        <w:t>(d) Licensure by credentials may be utilized to evaluate the theoretical knowledge and clinical skill of a dentist or dental hygienist when an applicant for licensure by credentials holds a dental or dental hygiene license in another state. The board may promulgate rules and regulations relating to licensure by credentials in addition to any requirements by law. An applicant for licensure by credentials shall satisfy all of the following:</w:t>
      </w:r>
    </w:p>
    <w:p w:rsidR="009C20CC" w:rsidRDefault="009C20CC" w:rsidP="009C20CC">
      <w:pPr>
        <w:autoSpaceDE w:val="0"/>
        <w:autoSpaceDN w:val="0"/>
        <w:adjustRightInd w:val="0"/>
        <w:jc w:val="both"/>
        <w:rPr>
          <w:rFonts w:ascii="Times New Roman" w:hAnsi="Times New Roman" w:cs="Times New Roman"/>
          <w:sz w:val="19"/>
          <w:szCs w:val="19"/>
        </w:rPr>
      </w:pPr>
    </w:p>
    <w:p w:rsidR="009C20CC" w:rsidRPr="002C1A82" w:rsidRDefault="009C20CC" w:rsidP="009C20CC">
      <w:pPr>
        <w:autoSpaceDE w:val="0"/>
        <w:autoSpaceDN w:val="0"/>
        <w:adjustRightInd w:val="0"/>
        <w:ind w:left="720"/>
        <w:jc w:val="both"/>
        <w:rPr>
          <w:rFonts w:ascii="Times New Roman" w:hAnsi="Times New Roman" w:cs="Times New Roman"/>
          <w:sz w:val="19"/>
          <w:szCs w:val="19"/>
        </w:rPr>
      </w:pPr>
      <w:r w:rsidRPr="002C1A82">
        <w:rPr>
          <w:rFonts w:ascii="Times New Roman" w:hAnsi="Times New Roman" w:cs="Times New Roman"/>
          <w:sz w:val="19"/>
          <w:szCs w:val="19"/>
        </w:rPr>
        <w:t>(1) The dentist or dental hygienist shall have been engaged in the active practice of clinical dentistry or clinical dental hygiene or in full-time dental or dental hygiene education for the five years or 5,000 hours immediately preceding his or her application.</w:t>
      </w:r>
    </w:p>
    <w:p w:rsidR="009C20CC" w:rsidRDefault="009C20CC" w:rsidP="009C20CC">
      <w:pPr>
        <w:autoSpaceDE w:val="0"/>
        <w:autoSpaceDN w:val="0"/>
        <w:adjustRightInd w:val="0"/>
        <w:ind w:left="720"/>
        <w:jc w:val="both"/>
        <w:rPr>
          <w:rFonts w:ascii="Times New Roman" w:hAnsi="Times New Roman" w:cs="Times New Roman"/>
          <w:sz w:val="19"/>
          <w:szCs w:val="19"/>
        </w:rPr>
      </w:pPr>
    </w:p>
    <w:p w:rsidR="009C20CC" w:rsidRPr="002C1A82" w:rsidRDefault="009C20CC" w:rsidP="009C20CC">
      <w:pPr>
        <w:autoSpaceDE w:val="0"/>
        <w:autoSpaceDN w:val="0"/>
        <w:adjustRightInd w:val="0"/>
        <w:ind w:left="720"/>
        <w:jc w:val="both"/>
        <w:rPr>
          <w:rFonts w:ascii="Times New Roman" w:hAnsi="Times New Roman" w:cs="Times New Roman"/>
          <w:sz w:val="19"/>
          <w:szCs w:val="19"/>
        </w:rPr>
      </w:pPr>
      <w:r w:rsidRPr="002C1A82">
        <w:rPr>
          <w:rFonts w:ascii="Times New Roman" w:hAnsi="Times New Roman" w:cs="Times New Roman"/>
          <w:sz w:val="19"/>
          <w:szCs w:val="19"/>
        </w:rPr>
        <w:t>(2) The applicant shall hold a current, valid, unrevoked, and unexpired license in a state having examination standards regarded by the board as an equivalent to the Alabama standards.</w:t>
      </w:r>
    </w:p>
    <w:p w:rsidR="009C20CC" w:rsidRDefault="009C20CC" w:rsidP="009C20CC">
      <w:pPr>
        <w:autoSpaceDE w:val="0"/>
        <w:autoSpaceDN w:val="0"/>
        <w:adjustRightInd w:val="0"/>
        <w:ind w:left="720"/>
        <w:jc w:val="both"/>
        <w:rPr>
          <w:rFonts w:ascii="Times New Roman" w:hAnsi="Times New Roman" w:cs="Times New Roman"/>
          <w:sz w:val="19"/>
          <w:szCs w:val="19"/>
        </w:rPr>
      </w:pPr>
    </w:p>
    <w:p w:rsidR="009C20CC" w:rsidRPr="002C1A82" w:rsidRDefault="009C20CC" w:rsidP="009C20CC">
      <w:pPr>
        <w:autoSpaceDE w:val="0"/>
        <w:autoSpaceDN w:val="0"/>
        <w:adjustRightInd w:val="0"/>
        <w:ind w:left="720"/>
        <w:jc w:val="both"/>
        <w:rPr>
          <w:rFonts w:ascii="Times New Roman" w:hAnsi="Times New Roman" w:cs="Times New Roman"/>
          <w:sz w:val="19"/>
          <w:szCs w:val="19"/>
        </w:rPr>
      </w:pPr>
      <w:r w:rsidRPr="002C1A82">
        <w:rPr>
          <w:rFonts w:ascii="Times New Roman" w:hAnsi="Times New Roman" w:cs="Times New Roman"/>
          <w:sz w:val="19"/>
          <w:szCs w:val="19"/>
        </w:rPr>
        <w:t>(3) The board of examiners in the state of current practice shall verify or endorse that the applicant's license is in good standing without any restrictions.</w:t>
      </w:r>
    </w:p>
    <w:p w:rsidR="009C20CC" w:rsidRDefault="009C20CC" w:rsidP="009C20CC">
      <w:pPr>
        <w:autoSpaceDE w:val="0"/>
        <w:autoSpaceDN w:val="0"/>
        <w:adjustRightInd w:val="0"/>
        <w:ind w:left="720"/>
        <w:jc w:val="both"/>
        <w:rPr>
          <w:rFonts w:ascii="Times New Roman" w:hAnsi="Times New Roman" w:cs="Times New Roman"/>
          <w:sz w:val="19"/>
          <w:szCs w:val="19"/>
        </w:rPr>
      </w:pPr>
    </w:p>
    <w:p w:rsidR="009C20CC" w:rsidRPr="002C1A82" w:rsidRDefault="009C20CC" w:rsidP="009C20CC">
      <w:pPr>
        <w:autoSpaceDE w:val="0"/>
        <w:autoSpaceDN w:val="0"/>
        <w:adjustRightInd w:val="0"/>
        <w:ind w:left="720"/>
        <w:jc w:val="both"/>
        <w:rPr>
          <w:rFonts w:ascii="Times New Roman" w:hAnsi="Times New Roman" w:cs="Times New Roman"/>
          <w:sz w:val="19"/>
          <w:szCs w:val="19"/>
        </w:rPr>
      </w:pPr>
      <w:r w:rsidRPr="002C1A82">
        <w:rPr>
          <w:rFonts w:ascii="Times New Roman" w:hAnsi="Times New Roman" w:cs="Times New Roman"/>
          <w:sz w:val="19"/>
          <w:szCs w:val="19"/>
        </w:rPr>
        <w:t>(4) The dentist or dental hygienist shall not be the subject of a pending disciplinary action in any state in which the individual has been licensed which shall be verified by a query to the National Practitioner Data Bank, the Health Integrity Protection Data Bank, the American Association of Dental Boards Clearing House for Disciplinary Information, or any other pertinent bank currently existing or which may exist in the future.</w:t>
      </w:r>
    </w:p>
    <w:p w:rsidR="009C20CC" w:rsidRDefault="009C20CC" w:rsidP="009C20CC">
      <w:pPr>
        <w:autoSpaceDE w:val="0"/>
        <w:autoSpaceDN w:val="0"/>
        <w:adjustRightInd w:val="0"/>
        <w:ind w:left="720"/>
        <w:jc w:val="both"/>
        <w:rPr>
          <w:rFonts w:ascii="Times New Roman" w:hAnsi="Times New Roman" w:cs="Times New Roman"/>
          <w:sz w:val="19"/>
          <w:szCs w:val="19"/>
        </w:rPr>
      </w:pPr>
    </w:p>
    <w:p w:rsidR="009C20CC" w:rsidRPr="002C1A82" w:rsidRDefault="009C20CC" w:rsidP="009C20CC">
      <w:pPr>
        <w:autoSpaceDE w:val="0"/>
        <w:autoSpaceDN w:val="0"/>
        <w:adjustRightInd w:val="0"/>
        <w:ind w:left="720"/>
        <w:jc w:val="both"/>
        <w:rPr>
          <w:rFonts w:ascii="Times New Roman" w:hAnsi="Times New Roman" w:cs="Times New Roman"/>
          <w:sz w:val="19"/>
          <w:szCs w:val="19"/>
        </w:rPr>
      </w:pPr>
      <w:r w:rsidRPr="002C1A82">
        <w:rPr>
          <w:rFonts w:ascii="Times New Roman" w:hAnsi="Times New Roman" w:cs="Times New Roman"/>
          <w:sz w:val="19"/>
          <w:szCs w:val="19"/>
        </w:rPr>
        <w:t>(5) The applicant shall provide a written statement agreeing to be interviewed at the request of the board.</w:t>
      </w:r>
    </w:p>
    <w:p w:rsidR="009C20CC" w:rsidRDefault="009C20CC" w:rsidP="009C20CC">
      <w:pPr>
        <w:autoSpaceDE w:val="0"/>
        <w:autoSpaceDN w:val="0"/>
        <w:adjustRightInd w:val="0"/>
        <w:ind w:left="720"/>
        <w:jc w:val="both"/>
        <w:rPr>
          <w:rFonts w:ascii="Times New Roman" w:hAnsi="Times New Roman" w:cs="Times New Roman"/>
          <w:sz w:val="19"/>
          <w:szCs w:val="19"/>
        </w:rPr>
      </w:pPr>
    </w:p>
    <w:p w:rsidR="009C20CC" w:rsidRPr="002C1A82" w:rsidRDefault="009C20CC" w:rsidP="009C20CC">
      <w:pPr>
        <w:autoSpaceDE w:val="0"/>
        <w:autoSpaceDN w:val="0"/>
        <w:adjustRightInd w:val="0"/>
        <w:ind w:left="720"/>
        <w:jc w:val="both"/>
        <w:rPr>
          <w:rFonts w:ascii="Times New Roman" w:hAnsi="Times New Roman" w:cs="Times New Roman"/>
          <w:sz w:val="19"/>
          <w:szCs w:val="19"/>
        </w:rPr>
      </w:pPr>
      <w:r w:rsidRPr="002C1A82">
        <w:rPr>
          <w:rFonts w:ascii="Times New Roman" w:hAnsi="Times New Roman" w:cs="Times New Roman"/>
          <w:sz w:val="19"/>
          <w:szCs w:val="19"/>
        </w:rPr>
        <w:t>(6) The individual shall successfully pass a written jurisprudence examination.</w:t>
      </w:r>
    </w:p>
    <w:p w:rsidR="009C20CC" w:rsidRDefault="009C20CC" w:rsidP="009C20CC">
      <w:pPr>
        <w:autoSpaceDE w:val="0"/>
        <w:autoSpaceDN w:val="0"/>
        <w:adjustRightInd w:val="0"/>
        <w:ind w:left="720"/>
        <w:jc w:val="both"/>
        <w:rPr>
          <w:rFonts w:ascii="Times New Roman" w:hAnsi="Times New Roman" w:cs="Times New Roman"/>
          <w:sz w:val="19"/>
          <w:szCs w:val="19"/>
        </w:rPr>
      </w:pPr>
    </w:p>
    <w:p w:rsidR="009C20CC" w:rsidRPr="002C1A82" w:rsidRDefault="009C20CC" w:rsidP="009C20CC">
      <w:pPr>
        <w:autoSpaceDE w:val="0"/>
        <w:autoSpaceDN w:val="0"/>
        <w:adjustRightInd w:val="0"/>
        <w:ind w:left="720"/>
        <w:jc w:val="both"/>
        <w:rPr>
          <w:rFonts w:ascii="Times New Roman" w:hAnsi="Times New Roman" w:cs="Times New Roman"/>
          <w:sz w:val="19"/>
          <w:szCs w:val="19"/>
        </w:rPr>
      </w:pPr>
      <w:r w:rsidRPr="002C1A82">
        <w:rPr>
          <w:rFonts w:ascii="Times New Roman" w:hAnsi="Times New Roman" w:cs="Times New Roman"/>
          <w:sz w:val="19"/>
          <w:szCs w:val="19"/>
        </w:rPr>
        <w:t>(7) There shall be certification from the United States Drug Enforcement Administration and from the state board of any state in which the applicant is or has been licensed that the DEA registration is not the subject of any pending disciplinary action or enforcement proceeding of any kind.</w:t>
      </w:r>
    </w:p>
    <w:p w:rsidR="009C20CC" w:rsidRDefault="009C20CC" w:rsidP="009C20CC">
      <w:pPr>
        <w:autoSpaceDE w:val="0"/>
        <w:autoSpaceDN w:val="0"/>
        <w:adjustRightInd w:val="0"/>
        <w:ind w:left="720"/>
        <w:jc w:val="both"/>
        <w:rPr>
          <w:rFonts w:ascii="Times New Roman" w:hAnsi="Times New Roman" w:cs="Times New Roman"/>
          <w:sz w:val="19"/>
          <w:szCs w:val="19"/>
        </w:rPr>
      </w:pPr>
    </w:p>
    <w:p w:rsidR="009C20CC" w:rsidRPr="002C1A82" w:rsidRDefault="009C20CC" w:rsidP="009C20CC">
      <w:pPr>
        <w:autoSpaceDE w:val="0"/>
        <w:autoSpaceDN w:val="0"/>
        <w:adjustRightInd w:val="0"/>
        <w:ind w:left="720"/>
        <w:jc w:val="both"/>
        <w:rPr>
          <w:rFonts w:ascii="Times New Roman" w:hAnsi="Times New Roman" w:cs="Times New Roman"/>
          <w:sz w:val="19"/>
          <w:szCs w:val="19"/>
        </w:rPr>
      </w:pPr>
      <w:r w:rsidRPr="002C1A82">
        <w:rPr>
          <w:rFonts w:ascii="Times New Roman" w:hAnsi="Times New Roman" w:cs="Times New Roman"/>
          <w:sz w:val="19"/>
          <w:szCs w:val="19"/>
        </w:rPr>
        <w:t>(8) The dentist applicant shall submit affidavits from two licensed dentists practicing in the same geographical area where the applicant is then practicing or teaching attesting to the moral character, standing, and ability of the applicant. The dental hygiene applicant shall submit affidavits from two licensed dentists or two licensed dental hygienists, or any combination of two thereof, practicing in the same geographical area where the applicant is then practicing or teaching attesting to the moral character, standing, and ability of the applicant.</w:t>
      </w:r>
    </w:p>
    <w:p w:rsidR="009C20CC" w:rsidRDefault="009C20CC" w:rsidP="009C20CC">
      <w:pPr>
        <w:autoSpaceDE w:val="0"/>
        <w:autoSpaceDN w:val="0"/>
        <w:adjustRightInd w:val="0"/>
        <w:ind w:left="720"/>
        <w:jc w:val="both"/>
        <w:rPr>
          <w:rFonts w:ascii="Times New Roman" w:hAnsi="Times New Roman" w:cs="Times New Roman"/>
          <w:sz w:val="19"/>
          <w:szCs w:val="19"/>
        </w:rPr>
      </w:pPr>
    </w:p>
    <w:p w:rsidR="009C20CC" w:rsidRPr="002C1A82" w:rsidRDefault="009C20CC" w:rsidP="009C20CC">
      <w:pPr>
        <w:autoSpaceDE w:val="0"/>
        <w:autoSpaceDN w:val="0"/>
        <w:adjustRightInd w:val="0"/>
        <w:ind w:left="720"/>
        <w:jc w:val="both"/>
        <w:rPr>
          <w:rFonts w:ascii="Times New Roman" w:hAnsi="Times New Roman" w:cs="Times New Roman"/>
          <w:sz w:val="19"/>
          <w:szCs w:val="19"/>
        </w:rPr>
      </w:pPr>
      <w:r w:rsidRPr="002C1A82">
        <w:rPr>
          <w:rFonts w:ascii="Times New Roman" w:hAnsi="Times New Roman" w:cs="Times New Roman"/>
          <w:sz w:val="19"/>
          <w:szCs w:val="19"/>
        </w:rPr>
        <w:t>(9) The applicant shall provide the board with an official transcript with school seal from the school of dentistry or school of dental hygiene which issued the applicant's professional degree or execute a request and authorization allowing the board to obtain the transcript.</w:t>
      </w:r>
    </w:p>
    <w:p w:rsidR="009C20CC" w:rsidRDefault="009C20CC" w:rsidP="009C20CC">
      <w:pPr>
        <w:autoSpaceDE w:val="0"/>
        <w:autoSpaceDN w:val="0"/>
        <w:adjustRightInd w:val="0"/>
        <w:ind w:left="720"/>
        <w:jc w:val="both"/>
        <w:rPr>
          <w:rFonts w:ascii="Times New Roman" w:hAnsi="Times New Roman" w:cs="Times New Roman"/>
          <w:sz w:val="19"/>
          <w:szCs w:val="19"/>
        </w:rPr>
      </w:pPr>
    </w:p>
    <w:p w:rsidR="009C20CC" w:rsidRPr="002C1A82" w:rsidRDefault="009C20CC" w:rsidP="009C20CC">
      <w:pPr>
        <w:autoSpaceDE w:val="0"/>
        <w:autoSpaceDN w:val="0"/>
        <w:adjustRightInd w:val="0"/>
        <w:ind w:left="720"/>
        <w:jc w:val="both"/>
        <w:rPr>
          <w:rFonts w:ascii="Times New Roman" w:hAnsi="Times New Roman" w:cs="Times New Roman"/>
          <w:sz w:val="19"/>
          <w:szCs w:val="19"/>
        </w:rPr>
      </w:pPr>
      <w:r w:rsidRPr="002C1A82">
        <w:rPr>
          <w:rFonts w:ascii="Times New Roman" w:hAnsi="Times New Roman" w:cs="Times New Roman"/>
          <w:sz w:val="19"/>
          <w:szCs w:val="19"/>
        </w:rPr>
        <w:t>(10) The applicant shall be a graduate of a dental or dental hygiene school, college, or educational program approved by the board.</w:t>
      </w:r>
    </w:p>
    <w:p w:rsidR="009C20CC" w:rsidRDefault="009C20CC" w:rsidP="009C20CC">
      <w:pPr>
        <w:autoSpaceDE w:val="0"/>
        <w:autoSpaceDN w:val="0"/>
        <w:adjustRightInd w:val="0"/>
        <w:ind w:left="720"/>
        <w:jc w:val="both"/>
        <w:rPr>
          <w:rFonts w:ascii="Times New Roman" w:hAnsi="Times New Roman" w:cs="Times New Roman"/>
          <w:sz w:val="19"/>
          <w:szCs w:val="19"/>
        </w:rPr>
      </w:pPr>
    </w:p>
    <w:p w:rsidR="009C20CC" w:rsidRPr="002C1A82" w:rsidRDefault="009C20CC" w:rsidP="009C20CC">
      <w:pPr>
        <w:autoSpaceDE w:val="0"/>
        <w:autoSpaceDN w:val="0"/>
        <w:adjustRightInd w:val="0"/>
        <w:ind w:left="720"/>
        <w:jc w:val="both"/>
        <w:rPr>
          <w:rFonts w:ascii="Times New Roman" w:hAnsi="Times New Roman" w:cs="Times New Roman"/>
          <w:sz w:val="19"/>
          <w:szCs w:val="19"/>
        </w:rPr>
      </w:pPr>
      <w:r w:rsidRPr="002C1A82">
        <w:rPr>
          <w:rFonts w:ascii="Times New Roman" w:hAnsi="Times New Roman" w:cs="Times New Roman"/>
          <w:sz w:val="19"/>
          <w:szCs w:val="19"/>
        </w:rPr>
        <w:t>(11) The applicant shall not be the subject of any pending or final action from any hospital revoking, suspending, limiting, modifying, or interfering with any clinical or staff privileges.</w:t>
      </w:r>
    </w:p>
    <w:p w:rsidR="009C20CC" w:rsidRDefault="009C20CC" w:rsidP="009C20CC">
      <w:pPr>
        <w:autoSpaceDE w:val="0"/>
        <w:autoSpaceDN w:val="0"/>
        <w:adjustRightInd w:val="0"/>
        <w:ind w:left="720"/>
        <w:jc w:val="both"/>
        <w:rPr>
          <w:rFonts w:ascii="Times New Roman" w:hAnsi="Times New Roman" w:cs="Times New Roman"/>
          <w:sz w:val="19"/>
          <w:szCs w:val="19"/>
        </w:rPr>
      </w:pPr>
    </w:p>
    <w:p w:rsidR="009C20CC" w:rsidRPr="002C1A82" w:rsidRDefault="009C20CC" w:rsidP="009C20CC">
      <w:pPr>
        <w:autoSpaceDE w:val="0"/>
        <w:autoSpaceDN w:val="0"/>
        <w:adjustRightInd w:val="0"/>
        <w:ind w:left="720"/>
        <w:jc w:val="both"/>
        <w:rPr>
          <w:rFonts w:ascii="Times New Roman" w:hAnsi="Times New Roman" w:cs="Times New Roman"/>
          <w:sz w:val="19"/>
          <w:szCs w:val="19"/>
        </w:rPr>
      </w:pPr>
      <w:r w:rsidRPr="002C1A82">
        <w:rPr>
          <w:rFonts w:ascii="Times New Roman" w:hAnsi="Times New Roman" w:cs="Times New Roman"/>
          <w:sz w:val="19"/>
          <w:szCs w:val="19"/>
        </w:rPr>
        <w:t>(12) The applicant shall not have been convicted of a felony or misdemeanor involving moral turpitude or of any law dealing with the administering or dispensing of legend drugs, including controlled substances.</w:t>
      </w:r>
    </w:p>
    <w:p w:rsidR="009C20CC" w:rsidRDefault="009C20CC" w:rsidP="009C20CC">
      <w:pPr>
        <w:autoSpaceDE w:val="0"/>
        <w:autoSpaceDN w:val="0"/>
        <w:adjustRightInd w:val="0"/>
        <w:ind w:left="720"/>
        <w:jc w:val="both"/>
        <w:rPr>
          <w:rFonts w:ascii="Times New Roman" w:hAnsi="Times New Roman" w:cs="Times New Roman"/>
          <w:sz w:val="19"/>
          <w:szCs w:val="19"/>
        </w:rPr>
      </w:pPr>
    </w:p>
    <w:p w:rsidR="009C20CC" w:rsidRPr="002C1A82" w:rsidRDefault="009C20CC" w:rsidP="009C20CC">
      <w:pPr>
        <w:autoSpaceDE w:val="0"/>
        <w:autoSpaceDN w:val="0"/>
        <w:adjustRightInd w:val="0"/>
        <w:ind w:left="720"/>
        <w:jc w:val="both"/>
        <w:rPr>
          <w:rFonts w:ascii="Times New Roman" w:hAnsi="Times New Roman" w:cs="Times New Roman"/>
          <w:sz w:val="19"/>
          <w:szCs w:val="19"/>
        </w:rPr>
      </w:pPr>
      <w:r w:rsidRPr="002C1A82">
        <w:rPr>
          <w:rFonts w:ascii="Times New Roman" w:hAnsi="Times New Roman" w:cs="Times New Roman"/>
          <w:sz w:val="19"/>
          <w:szCs w:val="19"/>
        </w:rPr>
        <w:t>(13) The board may consider or require other criteria including, but not limited to, any of the following:</w:t>
      </w:r>
    </w:p>
    <w:p w:rsidR="009C20CC" w:rsidRDefault="009C20CC" w:rsidP="009C20CC">
      <w:pPr>
        <w:autoSpaceDE w:val="0"/>
        <w:autoSpaceDN w:val="0"/>
        <w:adjustRightInd w:val="0"/>
        <w:ind w:left="720"/>
        <w:jc w:val="both"/>
        <w:rPr>
          <w:rFonts w:ascii="Times New Roman" w:hAnsi="Times New Roman" w:cs="Times New Roman"/>
          <w:sz w:val="19"/>
          <w:szCs w:val="19"/>
        </w:rPr>
      </w:pPr>
    </w:p>
    <w:p w:rsidR="009C20CC" w:rsidRPr="002C1A82" w:rsidRDefault="009C20CC" w:rsidP="009C20CC">
      <w:pPr>
        <w:autoSpaceDE w:val="0"/>
        <w:autoSpaceDN w:val="0"/>
        <w:adjustRightInd w:val="0"/>
        <w:ind w:left="1440"/>
        <w:jc w:val="both"/>
        <w:rPr>
          <w:rFonts w:ascii="Times New Roman" w:hAnsi="Times New Roman" w:cs="Times New Roman"/>
          <w:sz w:val="19"/>
          <w:szCs w:val="19"/>
        </w:rPr>
      </w:pPr>
      <w:r w:rsidRPr="002C1A82">
        <w:rPr>
          <w:rFonts w:ascii="Times New Roman" w:hAnsi="Times New Roman" w:cs="Times New Roman"/>
          <w:sz w:val="19"/>
          <w:szCs w:val="19"/>
        </w:rPr>
        <w:t>a. Questioning under oath.</w:t>
      </w:r>
    </w:p>
    <w:p w:rsidR="009C20CC" w:rsidRDefault="009C20CC" w:rsidP="009C20CC">
      <w:pPr>
        <w:autoSpaceDE w:val="0"/>
        <w:autoSpaceDN w:val="0"/>
        <w:adjustRightInd w:val="0"/>
        <w:ind w:left="1440"/>
        <w:jc w:val="both"/>
        <w:rPr>
          <w:rFonts w:ascii="Times New Roman" w:hAnsi="Times New Roman" w:cs="Times New Roman"/>
          <w:sz w:val="19"/>
          <w:szCs w:val="19"/>
        </w:rPr>
      </w:pPr>
    </w:p>
    <w:p w:rsidR="009C20CC" w:rsidRPr="002C1A82" w:rsidRDefault="009C20CC" w:rsidP="009C20CC">
      <w:pPr>
        <w:autoSpaceDE w:val="0"/>
        <w:autoSpaceDN w:val="0"/>
        <w:adjustRightInd w:val="0"/>
        <w:ind w:left="1440"/>
        <w:jc w:val="both"/>
        <w:rPr>
          <w:rFonts w:ascii="Times New Roman" w:hAnsi="Times New Roman" w:cs="Times New Roman"/>
          <w:sz w:val="19"/>
          <w:szCs w:val="19"/>
        </w:rPr>
      </w:pPr>
      <w:r w:rsidRPr="002C1A82">
        <w:rPr>
          <w:rFonts w:ascii="Times New Roman" w:hAnsi="Times New Roman" w:cs="Times New Roman"/>
          <w:sz w:val="19"/>
          <w:szCs w:val="19"/>
        </w:rPr>
        <w:t>b. Results of peer review reports from constituent dental societies or federal dental services.</w:t>
      </w:r>
    </w:p>
    <w:p w:rsidR="009C20CC" w:rsidRDefault="009C20CC" w:rsidP="009C20CC">
      <w:pPr>
        <w:autoSpaceDE w:val="0"/>
        <w:autoSpaceDN w:val="0"/>
        <w:adjustRightInd w:val="0"/>
        <w:ind w:left="1440"/>
        <w:jc w:val="both"/>
        <w:rPr>
          <w:rFonts w:ascii="Times New Roman" w:hAnsi="Times New Roman" w:cs="Times New Roman"/>
          <w:sz w:val="19"/>
          <w:szCs w:val="19"/>
        </w:rPr>
      </w:pPr>
    </w:p>
    <w:p w:rsidR="009C20CC" w:rsidRPr="002C1A82" w:rsidRDefault="009C20CC" w:rsidP="009C20CC">
      <w:pPr>
        <w:autoSpaceDE w:val="0"/>
        <w:autoSpaceDN w:val="0"/>
        <w:adjustRightInd w:val="0"/>
        <w:ind w:left="1440"/>
        <w:jc w:val="both"/>
        <w:rPr>
          <w:rFonts w:ascii="Times New Roman" w:hAnsi="Times New Roman" w:cs="Times New Roman"/>
          <w:sz w:val="19"/>
          <w:szCs w:val="19"/>
        </w:rPr>
      </w:pPr>
      <w:r w:rsidRPr="002C1A82">
        <w:rPr>
          <w:rFonts w:ascii="Times New Roman" w:hAnsi="Times New Roman" w:cs="Times New Roman"/>
          <w:sz w:val="19"/>
          <w:szCs w:val="19"/>
        </w:rPr>
        <w:t>c. Substance abuse testing or treatment.</w:t>
      </w:r>
    </w:p>
    <w:p w:rsidR="009C20CC" w:rsidRDefault="009C20CC" w:rsidP="009C20CC">
      <w:pPr>
        <w:autoSpaceDE w:val="0"/>
        <w:autoSpaceDN w:val="0"/>
        <w:adjustRightInd w:val="0"/>
        <w:ind w:left="1440"/>
        <w:jc w:val="both"/>
        <w:rPr>
          <w:rFonts w:ascii="Times New Roman" w:hAnsi="Times New Roman" w:cs="Times New Roman"/>
          <w:sz w:val="19"/>
          <w:szCs w:val="19"/>
        </w:rPr>
      </w:pPr>
    </w:p>
    <w:p w:rsidR="009C20CC" w:rsidRPr="002C1A82" w:rsidRDefault="009C20CC" w:rsidP="009C20CC">
      <w:pPr>
        <w:autoSpaceDE w:val="0"/>
        <w:autoSpaceDN w:val="0"/>
        <w:adjustRightInd w:val="0"/>
        <w:ind w:left="1440"/>
        <w:jc w:val="both"/>
        <w:rPr>
          <w:rFonts w:ascii="Times New Roman" w:hAnsi="Times New Roman" w:cs="Times New Roman"/>
          <w:sz w:val="19"/>
          <w:szCs w:val="19"/>
        </w:rPr>
      </w:pPr>
      <w:r w:rsidRPr="002C1A82">
        <w:rPr>
          <w:rFonts w:ascii="Times New Roman" w:hAnsi="Times New Roman" w:cs="Times New Roman"/>
          <w:sz w:val="19"/>
          <w:szCs w:val="19"/>
        </w:rPr>
        <w:t>d. Background checks for criminal or fraudulent activities.</w:t>
      </w:r>
    </w:p>
    <w:p w:rsidR="009C20CC" w:rsidRDefault="009C20CC" w:rsidP="009C20CC">
      <w:pPr>
        <w:autoSpaceDE w:val="0"/>
        <w:autoSpaceDN w:val="0"/>
        <w:adjustRightInd w:val="0"/>
        <w:ind w:left="1440"/>
        <w:jc w:val="both"/>
        <w:rPr>
          <w:rFonts w:ascii="Times New Roman" w:hAnsi="Times New Roman" w:cs="Times New Roman"/>
          <w:sz w:val="19"/>
          <w:szCs w:val="19"/>
        </w:rPr>
      </w:pPr>
    </w:p>
    <w:p w:rsidR="009C20CC" w:rsidRPr="002C1A82" w:rsidRDefault="009C20CC" w:rsidP="009C20CC">
      <w:pPr>
        <w:autoSpaceDE w:val="0"/>
        <w:autoSpaceDN w:val="0"/>
        <w:adjustRightInd w:val="0"/>
        <w:ind w:left="1440"/>
        <w:jc w:val="both"/>
        <w:rPr>
          <w:rFonts w:ascii="Times New Roman" w:hAnsi="Times New Roman" w:cs="Times New Roman"/>
          <w:sz w:val="19"/>
          <w:szCs w:val="19"/>
        </w:rPr>
      </w:pPr>
      <w:r w:rsidRPr="002C1A82">
        <w:rPr>
          <w:rFonts w:ascii="Times New Roman" w:hAnsi="Times New Roman" w:cs="Times New Roman"/>
          <w:sz w:val="19"/>
          <w:szCs w:val="19"/>
        </w:rPr>
        <w:t>e. Participation in continuing education.</w:t>
      </w:r>
    </w:p>
    <w:p w:rsidR="009C20CC" w:rsidRDefault="009C20CC" w:rsidP="009C20CC">
      <w:pPr>
        <w:autoSpaceDE w:val="0"/>
        <w:autoSpaceDN w:val="0"/>
        <w:adjustRightInd w:val="0"/>
        <w:ind w:left="1440"/>
        <w:jc w:val="both"/>
        <w:rPr>
          <w:rFonts w:ascii="Times New Roman" w:hAnsi="Times New Roman" w:cs="Times New Roman"/>
          <w:sz w:val="19"/>
          <w:szCs w:val="19"/>
        </w:rPr>
      </w:pPr>
    </w:p>
    <w:p w:rsidR="009C20CC" w:rsidRPr="002C1A82" w:rsidRDefault="009C20CC" w:rsidP="009C20CC">
      <w:pPr>
        <w:autoSpaceDE w:val="0"/>
        <w:autoSpaceDN w:val="0"/>
        <w:adjustRightInd w:val="0"/>
        <w:ind w:left="1440"/>
        <w:jc w:val="both"/>
        <w:rPr>
          <w:rFonts w:ascii="Times New Roman" w:hAnsi="Times New Roman" w:cs="Times New Roman"/>
          <w:sz w:val="19"/>
          <w:szCs w:val="19"/>
        </w:rPr>
      </w:pPr>
      <w:r w:rsidRPr="002C1A82">
        <w:rPr>
          <w:rFonts w:ascii="Times New Roman" w:hAnsi="Times New Roman" w:cs="Times New Roman"/>
          <w:sz w:val="19"/>
          <w:szCs w:val="19"/>
        </w:rPr>
        <w:t>f. A current certificate in cardiopulmonary resuscitation.</w:t>
      </w:r>
    </w:p>
    <w:p w:rsidR="009C20CC" w:rsidRDefault="009C20CC" w:rsidP="009C20CC">
      <w:pPr>
        <w:autoSpaceDE w:val="0"/>
        <w:autoSpaceDN w:val="0"/>
        <w:adjustRightInd w:val="0"/>
        <w:ind w:left="1440"/>
        <w:jc w:val="both"/>
        <w:rPr>
          <w:rFonts w:ascii="Times New Roman" w:hAnsi="Times New Roman" w:cs="Times New Roman"/>
          <w:sz w:val="19"/>
          <w:szCs w:val="19"/>
        </w:rPr>
      </w:pPr>
    </w:p>
    <w:p w:rsidR="009C20CC" w:rsidRPr="002C1A82" w:rsidRDefault="009C20CC" w:rsidP="009C20CC">
      <w:pPr>
        <w:autoSpaceDE w:val="0"/>
        <w:autoSpaceDN w:val="0"/>
        <w:adjustRightInd w:val="0"/>
        <w:ind w:left="1440"/>
        <w:jc w:val="both"/>
        <w:rPr>
          <w:rFonts w:ascii="Times New Roman" w:hAnsi="Times New Roman" w:cs="Times New Roman"/>
          <w:sz w:val="19"/>
          <w:szCs w:val="19"/>
        </w:rPr>
      </w:pPr>
      <w:r w:rsidRPr="002C1A82">
        <w:rPr>
          <w:rFonts w:ascii="Times New Roman" w:hAnsi="Times New Roman" w:cs="Times New Roman"/>
          <w:sz w:val="19"/>
          <w:szCs w:val="19"/>
        </w:rPr>
        <w:t>g. Recent case reports or oral defense of diagnosis and treatment plans.</w:t>
      </w:r>
    </w:p>
    <w:p w:rsidR="009C20CC" w:rsidRDefault="009C20CC" w:rsidP="009C20CC">
      <w:pPr>
        <w:autoSpaceDE w:val="0"/>
        <w:autoSpaceDN w:val="0"/>
        <w:adjustRightInd w:val="0"/>
        <w:ind w:left="1440"/>
        <w:jc w:val="both"/>
        <w:rPr>
          <w:rFonts w:ascii="Times New Roman" w:hAnsi="Times New Roman" w:cs="Times New Roman"/>
          <w:sz w:val="19"/>
          <w:szCs w:val="19"/>
        </w:rPr>
      </w:pPr>
    </w:p>
    <w:p w:rsidR="009C20CC" w:rsidRPr="002C1A82" w:rsidRDefault="009C20CC" w:rsidP="009C20CC">
      <w:pPr>
        <w:autoSpaceDE w:val="0"/>
        <w:autoSpaceDN w:val="0"/>
        <w:adjustRightInd w:val="0"/>
        <w:ind w:left="1440"/>
        <w:jc w:val="both"/>
        <w:rPr>
          <w:rFonts w:ascii="Times New Roman" w:hAnsi="Times New Roman" w:cs="Times New Roman"/>
          <w:sz w:val="19"/>
          <w:szCs w:val="19"/>
        </w:rPr>
      </w:pPr>
      <w:r w:rsidRPr="002C1A82">
        <w:rPr>
          <w:rFonts w:ascii="Times New Roman" w:hAnsi="Times New Roman" w:cs="Times New Roman"/>
          <w:sz w:val="19"/>
          <w:szCs w:val="19"/>
        </w:rPr>
        <w:t>h. Proof of no physical or psychological impairment that would adversely affect the ability to practice dentistry or dental hygiene with reasonable skill and safety.</w:t>
      </w:r>
    </w:p>
    <w:p w:rsidR="009C20CC" w:rsidRDefault="009C20CC" w:rsidP="009C20CC">
      <w:pPr>
        <w:autoSpaceDE w:val="0"/>
        <w:autoSpaceDN w:val="0"/>
        <w:adjustRightInd w:val="0"/>
        <w:ind w:left="1440"/>
        <w:jc w:val="both"/>
        <w:rPr>
          <w:rFonts w:ascii="Times New Roman" w:hAnsi="Times New Roman" w:cs="Times New Roman"/>
          <w:sz w:val="19"/>
          <w:szCs w:val="19"/>
        </w:rPr>
      </w:pPr>
    </w:p>
    <w:p w:rsidR="009C20CC" w:rsidRPr="002C1A82" w:rsidRDefault="009C20CC" w:rsidP="009C20CC">
      <w:pPr>
        <w:autoSpaceDE w:val="0"/>
        <w:autoSpaceDN w:val="0"/>
        <w:adjustRightInd w:val="0"/>
        <w:ind w:left="1440"/>
        <w:jc w:val="both"/>
        <w:rPr>
          <w:rFonts w:ascii="Times New Roman" w:hAnsi="Times New Roman" w:cs="Times New Roman"/>
          <w:sz w:val="19"/>
          <w:szCs w:val="19"/>
        </w:rPr>
      </w:pPr>
      <w:r w:rsidRPr="002C1A82">
        <w:rPr>
          <w:rFonts w:ascii="Times New Roman" w:hAnsi="Times New Roman" w:cs="Times New Roman"/>
          <w:sz w:val="19"/>
          <w:szCs w:val="19"/>
        </w:rPr>
        <w:t>i. An agreement to initiate practice within the State of Alabama within a period of one year.</w:t>
      </w:r>
    </w:p>
    <w:p w:rsidR="009C20CC" w:rsidRDefault="009C20CC" w:rsidP="009C20CC">
      <w:pPr>
        <w:autoSpaceDE w:val="0"/>
        <w:autoSpaceDN w:val="0"/>
        <w:adjustRightInd w:val="0"/>
        <w:ind w:left="1440"/>
        <w:jc w:val="both"/>
        <w:rPr>
          <w:rFonts w:ascii="Times New Roman" w:hAnsi="Times New Roman" w:cs="Times New Roman"/>
          <w:sz w:val="19"/>
          <w:szCs w:val="19"/>
        </w:rPr>
      </w:pPr>
    </w:p>
    <w:p w:rsidR="009C20CC" w:rsidRPr="002C1A82" w:rsidRDefault="009C20CC" w:rsidP="009C20CC">
      <w:pPr>
        <w:autoSpaceDE w:val="0"/>
        <w:autoSpaceDN w:val="0"/>
        <w:adjustRightInd w:val="0"/>
        <w:ind w:left="1440"/>
        <w:jc w:val="both"/>
        <w:rPr>
          <w:rFonts w:ascii="Times New Roman" w:hAnsi="Times New Roman" w:cs="Times New Roman"/>
          <w:sz w:val="19"/>
          <w:szCs w:val="19"/>
        </w:rPr>
      </w:pPr>
      <w:r w:rsidRPr="002C1A82">
        <w:rPr>
          <w:rFonts w:ascii="Times New Roman" w:hAnsi="Times New Roman" w:cs="Times New Roman"/>
          <w:sz w:val="19"/>
          <w:szCs w:val="19"/>
        </w:rPr>
        <w:t xml:space="preserve">j. Proof of professional liability coverage and that coverage has not been refused, declined, cancelled, </w:t>
      </w:r>
      <w:proofErr w:type="spellStart"/>
      <w:r w:rsidRPr="002C1A82">
        <w:rPr>
          <w:rFonts w:ascii="Times New Roman" w:hAnsi="Times New Roman" w:cs="Times New Roman"/>
          <w:sz w:val="19"/>
          <w:szCs w:val="19"/>
        </w:rPr>
        <w:t>nonrenewed</w:t>
      </w:r>
      <w:proofErr w:type="spellEnd"/>
      <w:r w:rsidRPr="002C1A82">
        <w:rPr>
          <w:rFonts w:ascii="Times New Roman" w:hAnsi="Times New Roman" w:cs="Times New Roman"/>
          <w:sz w:val="19"/>
          <w:szCs w:val="19"/>
        </w:rPr>
        <w:t>, or modified.</w:t>
      </w:r>
    </w:p>
    <w:p w:rsidR="009C20CC" w:rsidRDefault="009C20CC" w:rsidP="009C20CC">
      <w:pPr>
        <w:autoSpaceDE w:val="0"/>
        <w:autoSpaceDN w:val="0"/>
        <w:adjustRightInd w:val="0"/>
        <w:ind w:left="1440"/>
        <w:jc w:val="both"/>
        <w:rPr>
          <w:rFonts w:ascii="Times New Roman" w:hAnsi="Times New Roman" w:cs="Times New Roman"/>
          <w:sz w:val="19"/>
          <w:szCs w:val="19"/>
        </w:rPr>
      </w:pPr>
    </w:p>
    <w:p w:rsidR="009C20CC" w:rsidRPr="002C1A82" w:rsidRDefault="009C20CC" w:rsidP="009C20CC">
      <w:pPr>
        <w:autoSpaceDE w:val="0"/>
        <w:autoSpaceDN w:val="0"/>
        <w:adjustRightInd w:val="0"/>
        <w:ind w:left="1440"/>
        <w:jc w:val="both"/>
        <w:rPr>
          <w:rFonts w:ascii="Times New Roman" w:hAnsi="Times New Roman" w:cs="Times New Roman"/>
          <w:sz w:val="19"/>
          <w:szCs w:val="19"/>
        </w:rPr>
      </w:pPr>
      <w:r w:rsidRPr="002C1A82">
        <w:rPr>
          <w:rFonts w:ascii="Times New Roman" w:hAnsi="Times New Roman" w:cs="Times New Roman"/>
          <w:sz w:val="19"/>
          <w:szCs w:val="19"/>
        </w:rPr>
        <w:t>k. Whether the applicant has been subject to any final disciplinary action in any state in which the individual has been licensed which shall be verified by a query in the National Practitioner Data Bank, the Health Integrity Protection Data Bank, the American Association of Dental Boards Clearing House for Disciplinary Information, any state where the applicant has been licensed, or any other pertinent bank currently existing or which may exist in the future.</w:t>
      </w:r>
    </w:p>
    <w:p w:rsidR="009C20CC" w:rsidRDefault="009C20CC" w:rsidP="009C20CC">
      <w:pPr>
        <w:autoSpaceDE w:val="0"/>
        <w:autoSpaceDN w:val="0"/>
        <w:adjustRightInd w:val="0"/>
        <w:ind w:left="1440"/>
        <w:jc w:val="both"/>
        <w:rPr>
          <w:rFonts w:ascii="Times New Roman" w:hAnsi="Times New Roman" w:cs="Times New Roman"/>
          <w:i/>
          <w:sz w:val="19"/>
          <w:szCs w:val="19"/>
        </w:rPr>
      </w:pPr>
    </w:p>
    <w:p w:rsidR="009C20CC" w:rsidRPr="002C1A82" w:rsidRDefault="009C20CC" w:rsidP="009C20CC">
      <w:pPr>
        <w:autoSpaceDE w:val="0"/>
        <w:autoSpaceDN w:val="0"/>
        <w:adjustRightInd w:val="0"/>
        <w:ind w:left="1440"/>
        <w:jc w:val="both"/>
        <w:rPr>
          <w:rFonts w:ascii="Times New Roman" w:hAnsi="Times New Roman" w:cs="Times New Roman"/>
          <w:sz w:val="19"/>
          <w:szCs w:val="19"/>
        </w:rPr>
      </w:pPr>
      <w:r w:rsidRPr="0045623F">
        <w:rPr>
          <w:rFonts w:ascii="Times New Roman" w:hAnsi="Times New Roman" w:cs="Times New Roman"/>
          <w:i/>
          <w:sz w:val="19"/>
          <w:szCs w:val="19"/>
        </w:rPr>
        <w:t>L</w:t>
      </w:r>
      <w:r w:rsidRPr="002C1A82">
        <w:rPr>
          <w:rFonts w:ascii="Times New Roman" w:hAnsi="Times New Roman" w:cs="Times New Roman"/>
          <w:sz w:val="19"/>
          <w:szCs w:val="19"/>
        </w:rPr>
        <w:t>. Whether the applicant's DEA registration or any state controlled substances permit has ever been revoked, suspended, modified, restricted, or limited in any way. Provided, however, that any discipline that results only from a failure to timely renew a registration or permit shall not prevent an applicant from being eligible for this method of licensure.</w:t>
      </w:r>
    </w:p>
    <w:p w:rsidR="009C20CC" w:rsidRDefault="009C20CC" w:rsidP="009C20CC">
      <w:pPr>
        <w:autoSpaceDE w:val="0"/>
        <w:autoSpaceDN w:val="0"/>
        <w:adjustRightInd w:val="0"/>
        <w:ind w:left="720"/>
        <w:jc w:val="both"/>
        <w:rPr>
          <w:rFonts w:ascii="Times New Roman" w:hAnsi="Times New Roman" w:cs="Times New Roman"/>
          <w:sz w:val="19"/>
          <w:szCs w:val="19"/>
        </w:rPr>
      </w:pPr>
    </w:p>
    <w:p w:rsidR="009C20CC" w:rsidRPr="002C1A82" w:rsidRDefault="009C20CC" w:rsidP="009C20CC">
      <w:pPr>
        <w:autoSpaceDE w:val="0"/>
        <w:autoSpaceDN w:val="0"/>
        <w:adjustRightInd w:val="0"/>
        <w:ind w:left="720"/>
        <w:jc w:val="both"/>
        <w:rPr>
          <w:rFonts w:ascii="Times New Roman" w:hAnsi="Times New Roman" w:cs="Times New Roman"/>
          <w:sz w:val="19"/>
          <w:szCs w:val="19"/>
        </w:rPr>
      </w:pPr>
      <w:r w:rsidRPr="002C1A82">
        <w:rPr>
          <w:rFonts w:ascii="Times New Roman" w:hAnsi="Times New Roman" w:cs="Times New Roman"/>
          <w:sz w:val="19"/>
          <w:szCs w:val="19"/>
        </w:rPr>
        <w:t>(14) If all criteria and requirements are satisfied and the board determines, after notice and a hearing, that the individual committed fraud or in any way falsified any information in the application process, the license may be revoked by the board.</w:t>
      </w:r>
    </w:p>
    <w:p w:rsidR="009C20CC" w:rsidRDefault="009C20CC" w:rsidP="009C20CC">
      <w:pPr>
        <w:autoSpaceDE w:val="0"/>
        <w:autoSpaceDN w:val="0"/>
        <w:adjustRightInd w:val="0"/>
        <w:ind w:left="720"/>
        <w:jc w:val="both"/>
        <w:rPr>
          <w:rFonts w:ascii="Times New Roman" w:hAnsi="Times New Roman" w:cs="Times New Roman"/>
          <w:sz w:val="19"/>
          <w:szCs w:val="19"/>
        </w:rPr>
      </w:pPr>
    </w:p>
    <w:p w:rsidR="009C20CC" w:rsidRPr="002C1A82" w:rsidRDefault="009C20CC" w:rsidP="009C20CC">
      <w:pPr>
        <w:autoSpaceDE w:val="0"/>
        <w:autoSpaceDN w:val="0"/>
        <w:adjustRightInd w:val="0"/>
        <w:ind w:left="720"/>
        <w:jc w:val="both"/>
        <w:rPr>
          <w:rFonts w:ascii="Times New Roman" w:hAnsi="Times New Roman" w:cs="Times New Roman"/>
          <w:sz w:val="19"/>
          <w:szCs w:val="19"/>
        </w:rPr>
      </w:pPr>
      <w:r w:rsidRPr="002C1A82">
        <w:rPr>
          <w:rFonts w:ascii="Times New Roman" w:hAnsi="Times New Roman" w:cs="Times New Roman"/>
          <w:sz w:val="19"/>
          <w:szCs w:val="19"/>
        </w:rPr>
        <w:t>(15) In addition to the requirements for applicants seeking licensure by credentials, an applicant desiring to practice a specialty only shall satisfy the following requirements:</w:t>
      </w:r>
    </w:p>
    <w:p w:rsidR="009C20CC" w:rsidRPr="002C1A82" w:rsidRDefault="009C20CC" w:rsidP="009C20CC">
      <w:pPr>
        <w:autoSpaceDE w:val="0"/>
        <w:autoSpaceDN w:val="0"/>
        <w:adjustRightInd w:val="0"/>
        <w:ind w:left="1440"/>
        <w:jc w:val="both"/>
        <w:rPr>
          <w:rFonts w:ascii="Times New Roman" w:hAnsi="Times New Roman" w:cs="Times New Roman"/>
          <w:sz w:val="19"/>
          <w:szCs w:val="19"/>
        </w:rPr>
      </w:pPr>
      <w:r w:rsidRPr="002C1A82">
        <w:rPr>
          <w:rFonts w:ascii="Times New Roman" w:hAnsi="Times New Roman" w:cs="Times New Roman"/>
          <w:sz w:val="19"/>
          <w:szCs w:val="19"/>
        </w:rPr>
        <w:t>a. The specialty shall be one in a branch of dentistry approved by the board.</w:t>
      </w:r>
    </w:p>
    <w:p w:rsidR="009C20CC" w:rsidRDefault="009C20CC" w:rsidP="009C20CC">
      <w:pPr>
        <w:autoSpaceDE w:val="0"/>
        <w:autoSpaceDN w:val="0"/>
        <w:adjustRightInd w:val="0"/>
        <w:ind w:left="1440"/>
        <w:jc w:val="both"/>
        <w:rPr>
          <w:rFonts w:ascii="Times New Roman" w:hAnsi="Times New Roman" w:cs="Times New Roman"/>
          <w:sz w:val="19"/>
          <w:szCs w:val="19"/>
        </w:rPr>
      </w:pPr>
    </w:p>
    <w:p w:rsidR="009C20CC" w:rsidRPr="002C1A82" w:rsidRDefault="009C20CC" w:rsidP="009C20CC">
      <w:pPr>
        <w:autoSpaceDE w:val="0"/>
        <w:autoSpaceDN w:val="0"/>
        <w:adjustRightInd w:val="0"/>
        <w:ind w:left="1440"/>
        <w:jc w:val="both"/>
        <w:rPr>
          <w:rFonts w:ascii="Times New Roman" w:hAnsi="Times New Roman" w:cs="Times New Roman"/>
          <w:sz w:val="19"/>
          <w:szCs w:val="19"/>
        </w:rPr>
      </w:pPr>
      <w:r w:rsidRPr="002C1A82">
        <w:rPr>
          <w:rFonts w:ascii="Times New Roman" w:hAnsi="Times New Roman" w:cs="Times New Roman"/>
          <w:sz w:val="19"/>
          <w:szCs w:val="19"/>
        </w:rPr>
        <w:t>b. The applicant shall satisfy the existing educational requirements and standards set forth by the board for that approved specialty.</w:t>
      </w:r>
    </w:p>
    <w:p w:rsidR="009C20CC" w:rsidRDefault="009C20CC" w:rsidP="009C20CC">
      <w:pPr>
        <w:autoSpaceDE w:val="0"/>
        <w:autoSpaceDN w:val="0"/>
        <w:adjustRightInd w:val="0"/>
        <w:ind w:left="1440"/>
        <w:jc w:val="both"/>
        <w:rPr>
          <w:rFonts w:ascii="Times New Roman" w:hAnsi="Times New Roman" w:cs="Times New Roman"/>
          <w:sz w:val="19"/>
          <w:szCs w:val="19"/>
        </w:rPr>
      </w:pPr>
    </w:p>
    <w:p w:rsidR="009C20CC" w:rsidRPr="002C1A82" w:rsidRDefault="009C20CC" w:rsidP="009C20CC">
      <w:pPr>
        <w:autoSpaceDE w:val="0"/>
        <w:autoSpaceDN w:val="0"/>
        <w:adjustRightInd w:val="0"/>
        <w:ind w:left="1440"/>
        <w:jc w:val="both"/>
        <w:rPr>
          <w:rFonts w:ascii="Times New Roman" w:hAnsi="Times New Roman" w:cs="Times New Roman"/>
          <w:sz w:val="19"/>
          <w:szCs w:val="19"/>
        </w:rPr>
      </w:pPr>
      <w:r w:rsidRPr="002C1A82">
        <w:rPr>
          <w:rFonts w:ascii="Times New Roman" w:hAnsi="Times New Roman" w:cs="Times New Roman"/>
          <w:sz w:val="19"/>
          <w:szCs w:val="19"/>
        </w:rPr>
        <w:t>c. An applicant who chooses to announce or practice a specialty shall limit his or her practice exclusively to the announced special area or areas of dental practice.</w:t>
      </w:r>
    </w:p>
    <w:p w:rsidR="009C20CC" w:rsidRDefault="009C20CC" w:rsidP="009C20CC">
      <w:pPr>
        <w:autoSpaceDE w:val="0"/>
        <w:autoSpaceDN w:val="0"/>
        <w:adjustRightInd w:val="0"/>
        <w:ind w:left="1440"/>
        <w:jc w:val="both"/>
        <w:rPr>
          <w:rFonts w:ascii="Times New Roman" w:hAnsi="Times New Roman" w:cs="Times New Roman"/>
          <w:sz w:val="19"/>
          <w:szCs w:val="19"/>
        </w:rPr>
      </w:pPr>
    </w:p>
    <w:p w:rsidR="009C20CC" w:rsidRPr="002C1A82" w:rsidRDefault="009C20CC" w:rsidP="009C20CC">
      <w:pPr>
        <w:autoSpaceDE w:val="0"/>
        <w:autoSpaceDN w:val="0"/>
        <w:adjustRightInd w:val="0"/>
        <w:ind w:left="1440"/>
        <w:jc w:val="both"/>
        <w:rPr>
          <w:rFonts w:ascii="Times New Roman" w:hAnsi="Times New Roman" w:cs="Times New Roman"/>
          <w:sz w:val="19"/>
          <w:szCs w:val="19"/>
        </w:rPr>
      </w:pPr>
      <w:r w:rsidRPr="002C1A82">
        <w:rPr>
          <w:rFonts w:ascii="Times New Roman" w:hAnsi="Times New Roman" w:cs="Times New Roman"/>
          <w:sz w:val="19"/>
          <w:szCs w:val="19"/>
        </w:rPr>
        <w:t>d. If an applicant who is initially licensed by credentials for a specialty practice decides to renounce his or her specialty and practice general dentistry, and the license originally issued did not require a general dental license but rather a specialty license, or the applicant originally passed only a specialty examination, the applicant may not practice general dentistry until he or she successfully passes the board's regular general dentistry examination. However, if the applicant has passed a general dentistry examination or has a general dentistry license, was practicing a specialty, and decides not to continue that specialty and practice only general dentistry, the applicant is eligible for licensure by credentials as a general dentist.</w:t>
      </w:r>
    </w:p>
    <w:p w:rsidR="009C20CC" w:rsidRDefault="009C20CC" w:rsidP="009C20CC">
      <w:pPr>
        <w:autoSpaceDE w:val="0"/>
        <w:autoSpaceDN w:val="0"/>
        <w:adjustRightInd w:val="0"/>
        <w:jc w:val="both"/>
        <w:rPr>
          <w:rFonts w:ascii="Times New Roman" w:hAnsi="Times New Roman" w:cs="Times New Roman"/>
          <w:sz w:val="19"/>
          <w:szCs w:val="19"/>
        </w:rPr>
      </w:pPr>
    </w:p>
    <w:p w:rsidR="009C20CC" w:rsidRPr="002C1A82" w:rsidRDefault="009C20CC" w:rsidP="009C20CC">
      <w:pPr>
        <w:autoSpaceDE w:val="0"/>
        <w:autoSpaceDN w:val="0"/>
        <w:adjustRightInd w:val="0"/>
        <w:jc w:val="both"/>
        <w:rPr>
          <w:rFonts w:ascii="Times New Roman" w:hAnsi="Times New Roman" w:cs="Times New Roman"/>
          <w:sz w:val="19"/>
          <w:szCs w:val="19"/>
        </w:rPr>
      </w:pPr>
      <w:r w:rsidRPr="002C1A82">
        <w:rPr>
          <w:rFonts w:ascii="Times New Roman" w:hAnsi="Times New Roman" w:cs="Times New Roman"/>
          <w:sz w:val="19"/>
          <w:szCs w:val="19"/>
        </w:rPr>
        <w:t>(e) Notwithstanding the provisions of subsection (a), the board shall issue a special purpose license to practice dentistry across state lines to an applicant who has met the following requirements:</w:t>
      </w:r>
    </w:p>
    <w:p w:rsidR="009C20CC" w:rsidRDefault="009C20CC" w:rsidP="009C20CC">
      <w:pPr>
        <w:autoSpaceDE w:val="0"/>
        <w:autoSpaceDN w:val="0"/>
        <w:adjustRightInd w:val="0"/>
        <w:jc w:val="both"/>
        <w:rPr>
          <w:rFonts w:ascii="Times New Roman" w:hAnsi="Times New Roman" w:cs="Times New Roman"/>
          <w:sz w:val="19"/>
          <w:szCs w:val="19"/>
        </w:rPr>
      </w:pPr>
    </w:p>
    <w:p w:rsidR="009C20CC" w:rsidRPr="002C1A82" w:rsidRDefault="009C20CC" w:rsidP="009C20CC">
      <w:pPr>
        <w:autoSpaceDE w:val="0"/>
        <w:autoSpaceDN w:val="0"/>
        <w:adjustRightInd w:val="0"/>
        <w:ind w:left="720"/>
        <w:jc w:val="both"/>
        <w:rPr>
          <w:rFonts w:ascii="Times New Roman" w:hAnsi="Times New Roman" w:cs="Times New Roman"/>
          <w:sz w:val="19"/>
          <w:szCs w:val="19"/>
        </w:rPr>
      </w:pPr>
      <w:r w:rsidRPr="002C1A82">
        <w:rPr>
          <w:rFonts w:ascii="Times New Roman" w:hAnsi="Times New Roman" w:cs="Times New Roman"/>
          <w:sz w:val="19"/>
          <w:szCs w:val="19"/>
        </w:rPr>
        <w:t>(1) The applicant holds a full and unrestricted license to practice dentistry in any state of the United States or in territories, other than the State of Alabama, in which the individual is licensed.</w:t>
      </w:r>
    </w:p>
    <w:p w:rsidR="009C20CC" w:rsidRDefault="009C20CC" w:rsidP="009C20CC">
      <w:pPr>
        <w:autoSpaceDE w:val="0"/>
        <w:autoSpaceDN w:val="0"/>
        <w:adjustRightInd w:val="0"/>
        <w:ind w:left="720"/>
        <w:jc w:val="both"/>
        <w:rPr>
          <w:rFonts w:ascii="Times New Roman" w:hAnsi="Times New Roman" w:cs="Times New Roman"/>
          <w:sz w:val="19"/>
          <w:szCs w:val="19"/>
        </w:rPr>
      </w:pPr>
    </w:p>
    <w:p w:rsidR="009C20CC" w:rsidRPr="002C1A82" w:rsidRDefault="009C20CC" w:rsidP="009C20CC">
      <w:pPr>
        <w:autoSpaceDE w:val="0"/>
        <w:autoSpaceDN w:val="0"/>
        <w:adjustRightInd w:val="0"/>
        <w:ind w:left="720"/>
        <w:jc w:val="both"/>
        <w:rPr>
          <w:rFonts w:ascii="Times New Roman" w:hAnsi="Times New Roman" w:cs="Times New Roman"/>
          <w:sz w:val="19"/>
          <w:szCs w:val="19"/>
        </w:rPr>
      </w:pPr>
      <w:r w:rsidRPr="002C1A82">
        <w:rPr>
          <w:rFonts w:ascii="Times New Roman" w:hAnsi="Times New Roman" w:cs="Times New Roman"/>
          <w:sz w:val="19"/>
          <w:szCs w:val="19"/>
        </w:rPr>
        <w:t>(2) The applicant has not had any disciplinary action or other action taken against him or her by any state or licensing jurisdiction. If there has been previous disciplinary or other action taken against the applicant, the board may issue a certificate of qualification if it finds that the previous disciplinary or other action indicates that the dentist is not a potential threat to the public.</w:t>
      </w:r>
    </w:p>
    <w:p w:rsidR="009C20CC" w:rsidRDefault="009C20CC" w:rsidP="009C20CC">
      <w:pPr>
        <w:autoSpaceDE w:val="0"/>
        <w:autoSpaceDN w:val="0"/>
        <w:adjustRightInd w:val="0"/>
        <w:ind w:left="720"/>
        <w:jc w:val="both"/>
        <w:rPr>
          <w:rFonts w:ascii="Times New Roman" w:hAnsi="Times New Roman" w:cs="Times New Roman"/>
          <w:sz w:val="19"/>
          <w:szCs w:val="19"/>
        </w:rPr>
      </w:pPr>
    </w:p>
    <w:p w:rsidR="009C20CC" w:rsidRPr="002C1A82" w:rsidRDefault="009C20CC" w:rsidP="009C20CC">
      <w:pPr>
        <w:autoSpaceDE w:val="0"/>
        <w:autoSpaceDN w:val="0"/>
        <w:adjustRightInd w:val="0"/>
        <w:ind w:left="720"/>
        <w:jc w:val="both"/>
        <w:rPr>
          <w:rFonts w:ascii="Times New Roman" w:hAnsi="Times New Roman" w:cs="Times New Roman"/>
          <w:sz w:val="19"/>
          <w:szCs w:val="19"/>
        </w:rPr>
      </w:pPr>
      <w:r w:rsidRPr="002C1A82">
        <w:rPr>
          <w:rFonts w:ascii="Times New Roman" w:hAnsi="Times New Roman" w:cs="Times New Roman"/>
          <w:sz w:val="19"/>
          <w:szCs w:val="19"/>
        </w:rPr>
        <w:t>(3) The applicant submits an application for a certificate of qualification for a special purpose license to practice dentistry across state lines on a form provided by the board, remits an application fee in an amount established by the board, and pays a fee.</w:t>
      </w:r>
    </w:p>
    <w:p w:rsidR="009C20CC" w:rsidRDefault="009C20CC" w:rsidP="009C20CC">
      <w:pPr>
        <w:autoSpaceDE w:val="0"/>
        <w:autoSpaceDN w:val="0"/>
        <w:adjustRightInd w:val="0"/>
        <w:jc w:val="both"/>
        <w:rPr>
          <w:rFonts w:ascii="Times New Roman" w:hAnsi="Times New Roman" w:cs="Times New Roman"/>
          <w:sz w:val="19"/>
          <w:szCs w:val="19"/>
        </w:rPr>
      </w:pPr>
    </w:p>
    <w:p w:rsidR="009C20CC" w:rsidRPr="002C1A82" w:rsidRDefault="009C20CC" w:rsidP="009C20CC">
      <w:pPr>
        <w:autoSpaceDE w:val="0"/>
        <w:autoSpaceDN w:val="0"/>
        <w:adjustRightInd w:val="0"/>
        <w:jc w:val="both"/>
        <w:rPr>
          <w:rFonts w:ascii="Times New Roman" w:hAnsi="Times New Roman" w:cs="Times New Roman"/>
          <w:sz w:val="19"/>
          <w:szCs w:val="19"/>
        </w:rPr>
      </w:pPr>
      <w:r w:rsidRPr="002C1A82">
        <w:rPr>
          <w:rFonts w:ascii="Times New Roman" w:hAnsi="Times New Roman" w:cs="Times New Roman"/>
          <w:sz w:val="19"/>
          <w:szCs w:val="19"/>
        </w:rPr>
        <w:t>(f) A special purpose license issued by the board to practice dentistry across state lines limits the licensee solely to the practice of dentistry across state lines. The special purpose license shall be valid for a period of up to three years, shall expire on a renewal date determined by the board, and may be renewed upon receipt of a renewal fee as established by the board. Failure to renew a license according to the renewal schedule established by the board shall cause the special purpose license to be inactive. An applicant may reapply for a special purpose license to practice dentistry across state lines following placement of the license on inactive status. The applicant shall meet the qualifications of subsection (e) in order to be eligible for renewal of the license.</w:t>
      </w:r>
    </w:p>
    <w:p w:rsidR="009C20CC" w:rsidRDefault="009C20CC" w:rsidP="009C20CC">
      <w:pPr>
        <w:autoSpaceDE w:val="0"/>
        <w:autoSpaceDN w:val="0"/>
        <w:adjustRightInd w:val="0"/>
        <w:jc w:val="both"/>
        <w:rPr>
          <w:rFonts w:ascii="Times New Roman" w:hAnsi="Times New Roman" w:cs="Times New Roman"/>
          <w:sz w:val="19"/>
          <w:szCs w:val="19"/>
        </w:rPr>
      </w:pPr>
    </w:p>
    <w:p w:rsidR="009C20CC" w:rsidRPr="002C1A82" w:rsidRDefault="009C20CC" w:rsidP="009C20CC">
      <w:pPr>
        <w:autoSpaceDE w:val="0"/>
        <w:autoSpaceDN w:val="0"/>
        <w:adjustRightInd w:val="0"/>
        <w:jc w:val="both"/>
        <w:rPr>
          <w:rFonts w:ascii="Times New Roman" w:hAnsi="Times New Roman" w:cs="Times New Roman"/>
          <w:sz w:val="19"/>
          <w:szCs w:val="19"/>
        </w:rPr>
      </w:pPr>
      <w:r w:rsidRPr="002C1A82">
        <w:rPr>
          <w:rFonts w:ascii="Times New Roman" w:hAnsi="Times New Roman" w:cs="Times New Roman"/>
          <w:sz w:val="19"/>
          <w:szCs w:val="19"/>
        </w:rPr>
        <w:t>(g) Notwithstanding the provisions of this section, the board shall only issue a special purpose license to practice dentistry across state lines to an applicant whose principal practice location and license to practice are located in a state or territory of the United States whose laws permit or allow for the issuance of a special purpose license to practice dentistry across state lines or similar license to a dentist whose principal practice location and license are located in another state. It is the stated intent of this section that dentists who hold a full and current license in the State of Alabama be afforded the opportunity to obtain, on a reciprocal basis, a license to practice dentistry across state lines in any other state or territory of the United States as a precondition to the issuance of a special purpose license as authorized by this section to a dentist licensed in the other state or territory. The board shall determine which states or territories have reciprocal licensure requirements meeting the qualifications of this section.</w:t>
      </w:r>
    </w:p>
    <w:p w:rsidR="009C20CC" w:rsidRDefault="009C20CC" w:rsidP="009C20CC">
      <w:pPr>
        <w:autoSpaceDE w:val="0"/>
        <w:autoSpaceDN w:val="0"/>
        <w:adjustRightInd w:val="0"/>
        <w:jc w:val="both"/>
        <w:rPr>
          <w:rFonts w:ascii="Times New Roman" w:hAnsi="Times New Roman" w:cs="Times New Roman"/>
          <w:sz w:val="19"/>
          <w:szCs w:val="19"/>
        </w:rPr>
      </w:pPr>
    </w:p>
    <w:p w:rsidR="009C20CC" w:rsidRPr="002C1A82" w:rsidRDefault="009C20CC" w:rsidP="009C20CC">
      <w:pPr>
        <w:autoSpaceDE w:val="0"/>
        <w:autoSpaceDN w:val="0"/>
        <w:adjustRightInd w:val="0"/>
        <w:jc w:val="both"/>
        <w:rPr>
          <w:rFonts w:ascii="Times New Roman" w:hAnsi="Times New Roman" w:cs="Times New Roman"/>
          <w:sz w:val="19"/>
          <w:szCs w:val="19"/>
        </w:rPr>
      </w:pPr>
      <w:r w:rsidRPr="002C1A82">
        <w:rPr>
          <w:rFonts w:ascii="Times New Roman" w:hAnsi="Times New Roman" w:cs="Times New Roman"/>
          <w:sz w:val="19"/>
          <w:szCs w:val="19"/>
        </w:rPr>
        <w:t>(h) Any individual who does not qualify for licensure pursuant to any of the above subsections but who has passed an examination approved by the board and possesses a current license in another state is eligible to apply for licensure upon payment of a fee. The board shall have discretion whether to require an examination for any such individual, including the time, place, type, and content of any such examination.</w:t>
      </w:r>
    </w:p>
    <w:p w:rsidR="009C20CC" w:rsidRDefault="009C20CC" w:rsidP="009C20CC">
      <w:pPr>
        <w:autoSpaceDE w:val="0"/>
        <w:autoSpaceDN w:val="0"/>
        <w:adjustRightInd w:val="0"/>
        <w:jc w:val="both"/>
        <w:rPr>
          <w:rFonts w:ascii="Times New Roman" w:hAnsi="Times New Roman" w:cs="Times New Roman"/>
          <w:sz w:val="19"/>
          <w:szCs w:val="19"/>
        </w:rPr>
      </w:pPr>
    </w:p>
    <w:p w:rsidR="009C20CC" w:rsidRPr="00052F1C" w:rsidRDefault="009C20CC" w:rsidP="009C20CC">
      <w:pPr>
        <w:autoSpaceDE w:val="0"/>
        <w:autoSpaceDN w:val="0"/>
        <w:adjustRightInd w:val="0"/>
        <w:jc w:val="both"/>
        <w:rPr>
          <w:rFonts w:ascii="Times New Roman" w:hAnsi="Times New Roman" w:cs="Times New Roman"/>
          <w:sz w:val="19"/>
          <w:szCs w:val="19"/>
        </w:rPr>
      </w:pPr>
      <w:r w:rsidRPr="002C1A82">
        <w:rPr>
          <w:rFonts w:ascii="Times New Roman" w:hAnsi="Times New Roman" w:cs="Times New Roman"/>
          <w:sz w:val="19"/>
          <w:szCs w:val="19"/>
        </w:rPr>
        <w:t>(i) A current license shall mean one in good standing authorizing the individual to practice in the state of issuance.</w:t>
      </w:r>
    </w:p>
    <w:p w:rsidR="00702A38" w:rsidRDefault="00702A38">
      <w:bookmarkStart w:id="0" w:name="_GoBack"/>
      <w:bookmarkEnd w:id="0"/>
    </w:p>
    <w:sectPr w:rsidR="00702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0CC"/>
    <w:rsid w:val="00630A00"/>
    <w:rsid w:val="00702A38"/>
    <w:rsid w:val="009C2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C20CC"/>
    <w:pPr>
      <w:widowControl w:val="0"/>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C20CC"/>
    <w:pPr>
      <w:widowControl w:val="0"/>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1827</Words>
  <Characters>10419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Dlugosz</dc:creator>
  <cp:lastModifiedBy>Linda Dlugosz</cp:lastModifiedBy>
  <cp:revision>1</cp:revision>
  <dcterms:created xsi:type="dcterms:W3CDTF">2019-03-08T15:20:00Z</dcterms:created>
  <dcterms:modified xsi:type="dcterms:W3CDTF">2019-03-08T15:22:00Z</dcterms:modified>
</cp:coreProperties>
</file>